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95919AB" w14:textId="77777777" w:rsidR="002842DF" w:rsidRPr="008C2422" w:rsidRDefault="002842DF" w:rsidP="002842DF">
      <w:pPr>
        <w:spacing w:line="276" w:lineRule="auto"/>
        <w:ind w:right="-16"/>
        <w:rPr>
          <w:rFonts w:eastAsia="Arial"/>
          <w:b/>
          <w:szCs w:val="22"/>
        </w:rPr>
      </w:pPr>
      <w:r w:rsidRPr="008C2422">
        <w:rPr>
          <w:rFonts w:eastAsia="Arial"/>
          <w:b/>
          <w:szCs w:val="22"/>
        </w:rPr>
        <w:t>Solvència econòmica</w:t>
      </w:r>
    </w:p>
    <w:p w14:paraId="5A3A76D5" w14:textId="77777777" w:rsidR="002842DF" w:rsidRPr="008C2422" w:rsidRDefault="002842DF" w:rsidP="002842DF">
      <w:pPr>
        <w:spacing w:line="276" w:lineRule="auto"/>
        <w:ind w:left="720"/>
        <w:rPr>
          <w:rFonts w:eastAsia="Arial"/>
          <w:i/>
          <w:szCs w:val="22"/>
        </w:rPr>
      </w:pPr>
    </w:p>
    <w:p w14:paraId="0FEDAEAF" w14:textId="77777777" w:rsidR="002842DF" w:rsidRPr="008C2422" w:rsidRDefault="002842DF" w:rsidP="002842DF">
      <w:pPr>
        <w:spacing w:line="276" w:lineRule="auto"/>
        <w:rPr>
          <w:rFonts w:eastAsia="Arial"/>
          <w:szCs w:val="22"/>
        </w:rPr>
      </w:pPr>
      <w:r w:rsidRPr="008C2422">
        <w:rPr>
          <w:rFonts w:eastAsia="Arial"/>
          <w:szCs w:val="22"/>
        </w:rPr>
        <w:t>Article 87 LCSP: Volum anual de negoci de l’empresa licitadora referit a l’any de major volum de negoci dels darrers tres anys per un import igual o superior de 301.455,65 euros, quantitat que com a màxim suposa una vegada i mitja el valor estimat del contracte.</w:t>
      </w:r>
    </w:p>
    <w:p w14:paraId="2C53393B" w14:textId="77777777" w:rsidR="002842DF" w:rsidRPr="008C2422" w:rsidRDefault="002842DF" w:rsidP="002842DF">
      <w:pPr>
        <w:spacing w:line="276" w:lineRule="auto"/>
        <w:ind w:left="720"/>
        <w:rPr>
          <w:rFonts w:eastAsia="Times New Roman"/>
          <w:szCs w:val="22"/>
        </w:rPr>
      </w:pPr>
    </w:p>
    <w:p w14:paraId="0FC7551E" w14:textId="77777777" w:rsidR="002842DF" w:rsidRPr="008C2422" w:rsidRDefault="002842DF" w:rsidP="002842DF">
      <w:pPr>
        <w:spacing w:line="276" w:lineRule="auto"/>
        <w:rPr>
          <w:rFonts w:eastAsia="Arial"/>
          <w:szCs w:val="22"/>
        </w:rPr>
      </w:pPr>
      <w:r w:rsidRPr="008C2422">
        <w:rPr>
          <w:rFonts w:eastAsia="Arial"/>
          <w:szCs w:val="22"/>
        </w:rPr>
        <w:t>L’acreditació de la suficiència d’aquest mitjà de solvència s’ha de fer mitjançant l’aportació dels comptes anuals aprovats i dipositats al Registre Mercantil, si l’empresa està inscrita en aquest registre, i en cas contrari pels dipositats al registre oficial en el qual estigui inscrit. Els empresaris individuals no inscrits al Registre Mercantil han d’acreditar el volum anual de negocis mitjançant els seus llibres d’inventaris i comptes anuals legalitzats pel Registre Mercantil.</w:t>
      </w:r>
    </w:p>
    <w:p w14:paraId="14D035E8" w14:textId="456BA28F" w:rsidR="005336F4" w:rsidRPr="002842DF" w:rsidRDefault="005336F4" w:rsidP="002842DF"/>
    <w:sectPr w:rsidR="005336F4" w:rsidRPr="002842DF" w:rsidSect="00242ABD">
      <w:headerReference w:type="default" r:id="rId8"/>
      <w:footerReference w:type="default" r:id="rId9"/>
      <w:pgSz w:w="11900" w:h="16840"/>
      <w:pgMar w:top="1417" w:right="1701" w:bottom="1417" w:left="1701" w:header="0" w:footer="0" w:gutter="0"/>
      <w:cols w:space="0" w:equalWidth="0">
        <w:col w:w="877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A6031" w14:textId="77777777" w:rsidR="0035235F" w:rsidRDefault="0035235F" w:rsidP="00A95CFA">
      <w:r>
        <w:separator/>
      </w:r>
    </w:p>
  </w:endnote>
  <w:endnote w:type="continuationSeparator" w:id="0">
    <w:p w14:paraId="20944F08" w14:textId="77777777" w:rsidR="0035235F" w:rsidRDefault="0035235F" w:rsidP="00A95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BB1A6" w14:textId="746A90EB" w:rsidR="00045F5B" w:rsidRPr="000A6865" w:rsidRDefault="00210A8E" w:rsidP="000A6865">
    <w:pPr>
      <w:pStyle w:val="Piedepgina"/>
      <w:ind w:hanging="1418"/>
      <w:rPr>
        <w:noProof/>
        <w:lang w:val="es-ES_tradnl"/>
      </w:rPr>
    </w:pPr>
    <w:r w:rsidRPr="00807DD7">
      <w:rPr>
        <w:noProof/>
        <w:lang w:val="es-ES_tradnl"/>
      </w:rPr>
      <w:drawing>
        <wp:inline distT="0" distB="0" distL="0" distR="0" wp14:anchorId="5058F30C" wp14:editId="0E0F1A24">
          <wp:extent cx="2346325" cy="862330"/>
          <wp:effectExtent l="0" t="0" r="0" b="0"/>
          <wp:docPr id="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
                    <a:extLst>
                      <a:ext uri="{28A0092B-C50C-407E-A947-70E740481C1C}">
                        <a14:useLocalDpi xmlns:a14="http://schemas.microsoft.com/office/drawing/2010/main" val="0"/>
                      </a:ext>
                    </a:extLst>
                  </a:blip>
                  <a:srcRect t="58545" r="-310"/>
                  <a:stretch>
                    <a:fillRect/>
                  </a:stretch>
                </pic:blipFill>
                <pic:spPr bwMode="auto">
                  <a:xfrm>
                    <a:off x="0" y="0"/>
                    <a:ext cx="2346325" cy="86233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0C0B4" w14:textId="77777777" w:rsidR="0035235F" w:rsidRDefault="0035235F" w:rsidP="00A95CFA">
      <w:r>
        <w:separator/>
      </w:r>
    </w:p>
  </w:footnote>
  <w:footnote w:type="continuationSeparator" w:id="0">
    <w:p w14:paraId="46E2AF9B" w14:textId="77777777" w:rsidR="0035235F" w:rsidRDefault="0035235F" w:rsidP="00A95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1647" w14:textId="77777777" w:rsidR="00045F5B" w:rsidRDefault="00045F5B">
    <w:pPr>
      <w:pStyle w:val="Encabezado"/>
      <w:rPr>
        <w:noProof/>
        <w:lang w:val="es-ES" w:eastAsia="es-ES"/>
      </w:rPr>
    </w:pPr>
  </w:p>
  <w:p w14:paraId="419054F8" w14:textId="77777777" w:rsidR="00045F5B" w:rsidRDefault="00045F5B">
    <w:pPr>
      <w:pStyle w:val="Encabezado"/>
      <w:rPr>
        <w:noProof/>
        <w:lang w:val="es-ES" w:eastAsia="es-ES"/>
      </w:rPr>
    </w:pPr>
  </w:p>
  <w:p w14:paraId="59188A42" w14:textId="77777777" w:rsidR="00045F5B" w:rsidRDefault="00045F5B">
    <w:pPr>
      <w:pStyle w:val="Encabezado"/>
      <w:rPr>
        <w:noProof/>
        <w:lang w:val="es-ES" w:eastAsia="es-ES"/>
      </w:rPr>
    </w:pPr>
  </w:p>
  <w:p w14:paraId="1D7CE07E" w14:textId="298309B8" w:rsidR="00045F5B" w:rsidRDefault="00210A8E">
    <w:pPr>
      <w:pStyle w:val="Encabezado"/>
      <w:rPr>
        <w:rFonts w:ascii="Verdana" w:hAnsi="Verdana"/>
        <w:sz w:val="16"/>
      </w:rPr>
    </w:pPr>
    <w:r>
      <w:rPr>
        <w:rFonts w:ascii="Verdana" w:hAnsi="Verdana"/>
        <w:noProof/>
        <w:sz w:val="16"/>
      </w:rPr>
      <w:drawing>
        <wp:inline distT="0" distB="0" distL="0" distR="0" wp14:anchorId="534D1CDC" wp14:editId="137C7AE3">
          <wp:extent cx="1932305" cy="8540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305" cy="854075"/>
                  </a:xfrm>
                  <a:prstGeom prst="rect">
                    <a:avLst/>
                  </a:prstGeom>
                  <a:noFill/>
                  <a:ln>
                    <a:noFill/>
                  </a:ln>
                </pic:spPr>
              </pic:pic>
            </a:graphicData>
          </a:graphic>
        </wp:inline>
      </w:drawing>
    </w:r>
  </w:p>
  <w:p w14:paraId="5ABD056F" w14:textId="77777777" w:rsidR="00045F5B" w:rsidRDefault="00045F5B">
    <w:pPr>
      <w:pStyle w:val="Encabezado"/>
      <w:rPr>
        <w:rFonts w:ascii="Verdana" w:hAnsi="Verdana"/>
        <w:sz w:val="16"/>
      </w:rPr>
    </w:pPr>
  </w:p>
  <w:p w14:paraId="20864DFD" w14:textId="77777777" w:rsidR="00045F5B" w:rsidRDefault="00045F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C"/>
    <w:multiLevelType w:val="hybridMultilevel"/>
    <w:tmpl w:val="57FC4F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5D"/>
    <w:multiLevelType w:val="hybridMultilevel"/>
    <w:tmpl w:val="0CC1016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8FD765C"/>
    <w:multiLevelType w:val="hybridMultilevel"/>
    <w:tmpl w:val="DD361FD8"/>
    <w:lvl w:ilvl="0" w:tplc="36E087F2">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C2647A6"/>
    <w:multiLevelType w:val="hybridMultilevel"/>
    <w:tmpl w:val="2BF83C2E"/>
    <w:lvl w:ilvl="0" w:tplc="A12EC93A">
      <w:start w:val="16"/>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E2D6272"/>
    <w:multiLevelType w:val="hybridMultilevel"/>
    <w:tmpl w:val="104A49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ADD2527"/>
    <w:multiLevelType w:val="hybridMultilevel"/>
    <w:tmpl w:val="65E6C2E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2AA5E8E"/>
    <w:multiLevelType w:val="hybridMultilevel"/>
    <w:tmpl w:val="26F0261C"/>
    <w:lvl w:ilvl="0" w:tplc="0C0A0017">
      <w:start w:val="1"/>
      <w:numFmt w:val="lowerLetter"/>
      <w:lvlText w:val="%1)"/>
      <w:lvlJc w:val="left"/>
      <w:pPr>
        <w:ind w:left="720" w:hanging="360"/>
      </w:pPr>
    </w:lvl>
    <w:lvl w:ilvl="1" w:tplc="60262422">
      <w:start w:val="1"/>
      <w:numFmt w:val="lowerLetter"/>
      <w:lvlText w:val="%2)"/>
      <w:lvlJc w:val="left"/>
      <w:pPr>
        <w:ind w:left="1440" w:hanging="360"/>
      </w:pPr>
      <w:rPr>
        <w:b w:val="0"/>
      </w:rPr>
    </w:lvl>
    <w:lvl w:ilvl="2" w:tplc="C4825E8A">
      <w:start w:val="1"/>
      <w:numFmt w:val="bullet"/>
      <w:lvlText w:val="-"/>
      <w:lvlJc w:val="left"/>
      <w:pPr>
        <w:ind w:left="2160" w:hanging="180"/>
      </w:pPr>
      <w:rPr>
        <w:rFonts w:ascii="Times New Roman" w:hAnsi="Times New Roman" w:cs="Times New Roman" w:hint="default"/>
        <w:color w:val="auto"/>
      </w:rPr>
    </w:lvl>
    <w:lvl w:ilvl="3" w:tplc="8D624C92">
      <w:start w:val="1"/>
      <w:numFmt w:val="upperLetter"/>
      <w:lvlText w:val="%4)"/>
      <w:lvlJc w:val="left"/>
      <w:pPr>
        <w:ind w:left="2880" w:hanging="360"/>
      </w:pPr>
      <w:rPr>
        <w:rFonts w:hint="default"/>
      </w:r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7" w15:restartNumberingAfterBreak="0">
    <w:nsid w:val="3A52220E"/>
    <w:multiLevelType w:val="hybridMultilevel"/>
    <w:tmpl w:val="F7065522"/>
    <w:lvl w:ilvl="0" w:tplc="B05C47AC">
      <w:start w:val="7"/>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B5B5C9B"/>
    <w:multiLevelType w:val="hybridMultilevel"/>
    <w:tmpl w:val="9ACC158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63C1C69"/>
    <w:multiLevelType w:val="hybridMultilevel"/>
    <w:tmpl w:val="303A77C2"/>
    <w:lvl w:ilvl="0" w:tplc="2BD28E3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79011B1"/>
    <w:multiLevelType w:val="hybridMultilevel"/>
    <w:tmpl w:val="425C2FC4"/>
    <w:lvl w:ilvl="0" w:tplc="0C0A0017">
      <w:start w:val="1"/>
      <w:numFmt w:val="lowerLetter"/>
      <w:lvlText w:val="%1)"/>
      <w:lvlJc w:val="left"/>
      <w:pPr>
        <w:ind w:left="1429" w:hanging="360"/>
      </w:pPr>
      <w:rPr>
        <w:rFonts w:hint="default"/>
        <w:color w:val="auto"/>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1" w15:restartNumberingAfterBreak="0">
    <w:nsid w:val="566474D1"/>
    <w:multiLevelType w:val="hybridMultilevel"/>
    <w:tmpl w:val="12BCF548"/>
    <w:lvl w:ilvl="0" w:tplc="6AAEEB78">
      <w:start w:val="1"/>
      <w:numFmt w:val="bullet"/>
      <w:lvlText w:val=""/>
      <w:lvlJc w:val="left"/>
      <w:pPr>
        <w:ind w:left="720" w:hanging="360"/>
      </w:pPr>
      <w:rPr>
        <w:rFonts w:ascii="Symbol" w:eastAsia="Calibr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85D3321"/>
    <w:multiLevelType w:val="hybridMultilevel"/>
    <w:tmpl w:val="09DED8D4"/>
    <w:lvl w:ilvl="0" w:tplc="1A78BC1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CF8716E"/>
    <w:multiLevelType w:val="hybridMultilevel"/>
    <w:tmpl w:val="E33E7694"/>
    <w:lvl w:ilvl="0" w:tplc="FFFFFFFF">
      <w:start w:val="1"/>
      <w:numFmt w:val="bullet"/>
      <w:lvlText w:val="-"/>
      <w:lvlJc w:val="left"/>
      <w:pPr>
        <w:ind w:left="720" w:hanging="360"/>
      </w:p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32334372">
    <w:abstractNumId w:val="4"/>
  </w:num>
  <w:num w:numId="2" w16cid:durableId="1031607461">
    <w:abstractNumId w:val="9"/>
  </w:num>
  <w:num w:numId="3" w16cid:durableId="779643967">
    <w:abstractNumId w:val="2"/>
  </w:num>
  <w:num w:numId="4" w16cid:durableId="52896517">
    <w:abstractNumId w:val="8"/>
  </w:num>
  <w:num w:numId="5" w16cid:durableId="788620792">
    <w:abstractNumId w:val="11"/>
  </w:num>
  <w:num w:numId="6" w16cid:durableId="374502103">
    <w:abstractNumId w:val="5"/>
  </w:num>
  <w:num w:numId="7" w16cid:durableId="1546454567">
    <w:abstractNumId w:val="12"/>
  </w:num>
  <w:num w:numId="8" w16cid:durableId="1379743399">
    <w:abstractNumId w:val="0"/>
  </w:num>
  <w:num w:numId="9" w16cid:durableId="1437020817">
    <w:abstractNumId w:val="1"/>
  </w:num>
  <w:num w:numId="10" w16cid:durableId="797527452">
    <w:abstractNumId w:val="7"/>
  </w:num>
  <w:num w:numId="11" w16cid:durableId="141237222">
    <w:abstractNumId w:val="6"/>
  </w:num>
  <w:num w:numId="12" w16cid:durableId="1799177641">
    <w:abstractNumId w:val="10"/>
  </w:num>
  <w:num w:numId="13" w16cid:durableId="1885751977">
    <w:abstractNumId w:val="3"/>
  </w:num>
  <w:num w:numId="14" w16cid:durableId="1358579689">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E41"/>
    <w:rsid w:val="0000347B"/>
    <w:rsid w:val="00004C5C"/>
    <w:rsid w:val="000122AB"/>
    <w:rsid w:val="00017832"/>
    <w:rsid w:val="00021FBF"/>
    <w:rsid w:val="0002235F"/>
    <w:rsid w:val="00027492"/>
    <w:rsid w:val="000336D8"/>
    <w:rsid w:val="0003575E"/>
    <w:rsid w:val="00035D84"/>
    <w:rsid w:val="000365AF"/>
    <w:rsid w:val="0004007F"/>
    <w:rsid w:val="0004248B"/>
    <w:rsid w:val="00042C73"/>
    <w:rsid w:val="00045F5B"/>
    <w:rsid w:val="00047B3E"/>
    <w:rsid w:val="0005063B"/>
    <w:rsid w:val="00057715"/>
    <w:rsid w:val="00066017"/>
    <w:rsid w:val="000717CB"/>
    <w:rsid w:val="00075AA6"/>
    <w:rsid w:val="00080D21"/>
    <w:rsid w:val="00082541"/>
    <w:rsid w:val="00095727"/>
    <w:rsid w:val="00095C52"/>
    <w:rsid w:val="000A1CA6"/>
    <w:rsid w:val="000A37AB"/>
    <w:rsid w:val="000A6865"/>
    <w:rsid w:val="000B781E"/>
    <w:rsid w:val="000C15EF"/>
    <w:rsid w:val="000C2EA1"/>
    <w:rsid w:val="000C4823"/>
    <w:rsid w:val="000D1195"/>
    <w:rsid w:val="000F581B"/>
    <w:rsid w:val="000F6CD2"/>
    <w:rsid w:val="00100CAC"/>
    <w:rsid w:val="00103781"/>
    <w:rsid w:val="001043DC"/>
    <w:rsid w:val="001060B8"/>
    <w:rsid w:val="00117638"/>
    <w:rsid w:val="00117963"/>
    <w:rsid w:val="00123581"/>
    <w:rsid w:val="00127977"/>
    <w:rsid w:val="00131249"/>
    <w:rsid w:val="0013641F"/>
    <w:rsid w:val="001428B2"/>
    <w:rsid w:val="00142F7D"/>
    <w:rsid w:val="001525E1"/>
    <w:rsid w:val="00153B90"/>
    <w:rsid w:val="001612AD"/>
    <w:rsid w:val="0017312D"/>
    <w:rsid w:val="0017494C"/>
    <w:rsid w:val="00175FC7"/>
    <w:rsid w:val="00191480"/>
    <w:rsid w:val="00193C41"/>
    <w:rsid w:val="001953C7"/>
    <w:rsid w:val="0019777B"/>
    <w:rsid w:val="001B3AA8"/>
    <w:rsid w:val="001B70FA"/>
    <w:rsid w:val="001C1C25"/>
    <w:rsid w:val="001C4733"/>
    <w:rsid w:val="001D131A"/>
    <w:rsid w:val="001D6597"/>
    <w:rsid w:val="001D69DF"/>
    <w:rsid w:val="001D6F56"/>
    <w:rsid w:val="001F0450"/>
    <w:rsid w:val="001F26AC"/>
    <w:rsid w:val="00201B7B"/>
    <w:rsid w:val="00210A8E"/>
    <w:rsid w:val="00212897"/>
    <w:rsid w:val="00212EC9"/>
    <w:rsid w:val="002132AB"/>
    <w:rsid w:val="0023299E"/>
    <w:rsid w:val="00236759"/>
    <w:rsid w:val="00237F8F"/>
    <w:rsid w:val="00242ABD"/>
    <w:rsid w:val="002461FF"/>
    <w:rsid w:val="00252916"/>
    <w:rsid w:val="00255E44"/>
    <w:rsid w:val="00256075"/>
    <w:rsid w:val="00256383"/>
    <w:rsid w:val="00261BFC"/>
    <w:rsid w:val="00262742"/>
    <w:rsid w:val="0026603B"/>
    <w:rsid w:val="002667F9"/>
    <w:rsid w:val="00272429"/>
    <w:rsid w:val="00281D21"/>
    <w:rsid w:val="00284119"/>
    <w:rsid w:val="002842DF"/>
    <w:rsid w:val="00287F85"/>
    <w:rsid w:val="002A4F4F"/>
    <w:rsid w:val="002B04CF"/>
    <w:rsid w:val="002B2799"/>
    <w:rsid w:val="002C16C3"/>
    <w:rsid w:val="002D1190"/>
    <w:rsid w:val="002E32F1"/>
    <w:rsid w:val="002F10E6"/>
    <w:rsid w:val="002F1CE8"/>
    <w:rsid w:val="002F4115"/>
    <w:rsid w:val="00312A00"/>
    <w:rsid w:val="003227A2"/>
    <w:rsid w:val="003244D8"/>
    <w:rsid w:val="00325AC3"/>
    <w:rsid w:val="00326A20"/>
    <w:rsid w:val="00332BF4"/>
    <w:rsid w:val="00333573"/>
    <w:rsid w:val="00334FF8"/>
    <w:rsid w:val="00336BEF"/>
    <w:rsid w:val="00341E9C"/>
    <w:rsid w:val="003427F2"/>
    <w:rsid w:val="0035235F"/>
    <w:rsid w:val="003529FD"/>
    <w:rsid w:val="00355703"/>
    <w:rsid w:val="003609B7"/>
    <w:rsid w:val="00362120"/>
    <w:rsid w:val="00362E74"/>
    <w:rsid w:val="00364834"/>
    <w:rsid w:val="00367D57"/>
    <w:rsid w:val="00372B37"/>
    <w:rsid w:val="0037546A"/>
    <w:rsid w:val="00381203"/>
    <w:rsid w:val="003868CB"/>
    <w:rsid w:val="00386D75"/>
    <w:rsid w:val="003876B8"/>
    <w:rsid w:val="00391A85"/>
    <w:rsid w:val="0039614D"/>
    <w:rsid w:val="003A2B85"/>
    <w:rsid w:val="003A68A5"/>
    <w:rsid w:val="003B026D"/>
    <w:rsid w:val="003B58BE"/>
    <w:rsid w:val="003B714F"/>
    <w:rsid w:val="003C3C2F"/>
    <w:rsid w:val="003C567D"/>
    <w:rsid w:val="003D62D2"/>
    <w:rsid w:val="003F1A61"/>
    <w:rsid w:val="003F264E"/>
    <w:rsid w:val="003F4E18"/>
    <w:rsid w:val="0041230C"/>
    <w:rsid w:val="00412706"/>
    <w:rsid w:val="00422300"/>
    <w:rsid w:val="00423CD7"/>
    <w:rsid w:val="004264E4"/>
    <w:rsid w:val="0043411B"/>
    <w:rsid w:val="00435A6E"/>
    <w:rsid w:val="00444253"/>
    <w:rsid w:val="00460186"/>
    <w:rsid w:val="0046550F"/>
    <w:rsid w:val="00467A80"/>
    <w:rsid w:val="004731CD"/>
    <w:rsid w:val="00473D54"/>
    <w:rsid w:val="00484D1E"/>
    <w:rsid w:val="00492781"/>
    <w:rsid w:val="00494830"/>
    <w:rsid w:val="00495026"/>
    <w:rsid w:val="004A1B43"/>
    <w:rsid w:val="004C4C96"/>
    <w:rsid w:val="004C4D9F"/>
    <w:rsid w:val="004C68C2"/>
    <w:rsid w:val="004D17E6"/>
    <w:rsid w:val="004D1C26"/>
    <w:rsid w:val="004D3020"/>
    <w:rsid w:val="004D6CF9"/>
    <w:rsid w:val="004E2485"/>
    <w:rsid w:val="004F0D8C"/>
    <w:rsid w:val="004F1D19"/>
    <w:rsid w:val="00503FDD"/>
    <w:rsid w:val="0050447B"/>
    <w:rsid w:val="00504C3A"/>
    <w:rsid w:val="0051722C"/>
    <w:rsid w:val="005210E3"/>
    <w:rsid w:val="0052366A"/>
    <w:rsid w:val="00531203"/>
    <w:rsid w:val="005336F4"/>
    <w:rsid w:val="00540DB4"/>
    <w:rsid w:val="0055161A"/>
    <w:rsid w:val="00552EB0"/>
    <w:rsid w:val="00553B21"/>
    <w:rsid w:val="005572A6"/>
    <w:rsid w:val="00557773"/>
    <w:rsid w:val="00560709"/>
    <w:rsid w:val="005643BE"/>
    <w:rsid w:val="00572D68"/>
    <w:rsid w:val="00574513"/>
    <w:rsid w:val="0057454D"/>
    <w:rsid w:val="005761B8"/>
    <w:rsid w:val="00576C6B"/>
    <w:rsid w:val="0058002B"/>
    <w:rsid w:val="005819CE"/>
    <w:rsid w:val="005838AF"/>
    <w:rsid w:val="00592B77"/>
    <w:rsid w:val="005939BB"/>
    <w:rsid w:val="00596155"/>
    <w:rsid w:val="005A32B4"/>
    <w:rsid w:val="005A4672"/>
    <w:rsid w:val="005A5552"/>
    <w:rsid w:val="005B3F21"/>
    <w:rsid w:val="005B4738"/>
    <w:rsid w:val="005C13CD"/>
    <w:rsid w:val="005C2346"/>
    <w:rsid w:val="005D0AA5"/>
    <w:rsid w:val="005D2E6A"/>
    <w:rsid w:val="005E7E0B"/>
    <w:rsid w:val="005F15FD"/>
    <w:rsid w:val="005F22B6"/>
    <w:rsid w:val="005F5FEB"/>
    <w:rsid w:val="006008E6"/>
    <w:rsid w:val="00611CA0"/>
    <w:rsid w:val="00613490"/>
    <w:rsid w:val="00616A93"/>
    <w:rsid w:val="00622CAE"/>
    <w:rsid w:val="00650553"/>
    <w:rsid w:val="006513CA"/>
    <w:rsid w:val="006563D7"/>
    <w:rsid w:val="00656573"/>
    <w:rsid w:val="0066762F"/>
    <w:rsid w:val="00671C55"/>
    <w:rsid w:val="006773C4"/>
    <w:rsid w:val="006773CD"/>
    <w:rsid w:val="006828A6"/>
    <w:rsid w:val="00693CCA"/>
    <w:rsid w:val="006A46BE"/>
    <w:rsid w:val="006A6BB8"/>
    <w:rsid w:val="006A785E"/>
    <w:rsid w:val="006C0900"/>
    <w:rsid w:val="006D0FC7"/>
    <w:rsid w:val="006D50CA"/>
    <w:rsid w:val="006E76A5"/>
    <w:rsid w:val="006E7CF7"/>
    <w:rsid w:val="006F18A4"/>
    <w:rsid w:val="006F75BB"/>
    <w:rsid w:val="00706301"/>
    <w:rsid w:val="00706F5B"/>
    <w:rsid w:val="007175A4"/>
    <w:rsid w:val="00737647"/>
    <w:rsid w:val="00741FE5"/>
    <w:rsid w:val="00751FD3"/>
    <w:rsid w:val="00752CFF"/>
    <w:rsid w:val="00762E41"/>
    <w:rsid w:val="00782602"/>
    <w:rsid w:val="00783924"/>
    <w:rsid w:val="00783FED"/>
    <w:rsid w:val="00793617"/>
    <w:rsid w:val="00794CF6"/>
    <w:rsid w:val="007A01E1"/>
    <w:rsid w:val="007A10C1"/>
    <w:rsid w:val="007A253C"/>
    <w:rsid w:val="007A711B"/>
    <w:rsid w:val="007B1675"/>
    <w:rsid w:val="007B287F"/>
    <w:rsid w:val="007D2783"/>
    <w:rsid w:val="007F3653"/>
    <w:rsid w:val="007F70E0"/>
    <w:rsid w:val="007F7F12"/>
    <w:rsid w:val="008064A6"/>
    <w:rsid w:val="00807659"/>
    <w:rsid w:val="00807947"/>
    <w:rsid w:val="00807DD7"/>
    <w:rsid w:val="008115AB"/>
    <w:rsid w:val="00811D28"/>
    <w:rsid w:val="00814383"/>
    <w:rsid w:val="00823D11"/>
    <w:rsid w:val="008244CA"/>
    <w:rsid w:val="0082605E"/>
    <w:rsid w:val="00830480"/>
    <w:rsid w:val="0083312E"/>
    <w:rsid w:val="008339F7"/>
    <w:rsid w:val="008374B0"/>
    <w:rsid w:val="00840183"/>
    <w:rsid w:val="0084095A"/>
    <w:rsid w:val="00840BE2"/>
    <w:rsid w:val="008419CF"/>
    <w:rsid w:val="00845678"/>
    <w:rsid w:val="00846AC3"/>
    <w:rsid w:val="00850447"/>
    <w:rsid w:val="00850CA5"/>
    <w:rsid w:val="008529EA"/>
    <w:rsid w:val="00864C46"/>
    <w:rsid w:val="00864D60"/>
    <w:rsid w:val="00872A73"/>
    <w:rsid w:val="00872F64"/>
    <w:rsid w:val="008743A0"/>
    <w:rsid w:val="008776F6"/>
    <w:rsid w:val="008830D3"/>
    <w:rsid w:val="0088734C"/>
    <w:rsid w:val="0089262D"/>
    <w:rsid w:val="00892F20"/>
    <w:rsid w:val="00897688"/>
    <w:rsid w:val="00897DB9"/>
    <w:rsid w:val="008A103B"/>
    <w:rsid w:val="008A516E"/>
    <w:rsid w:val="008A6AFF"/>
    <w:rsid w:val="008A6BF0"/>
    <w:rsid w:val="008A74D3"/>
    <w:rsid w:val="008B677D"/>
    <w:rsid w:val="008C1B1E"/>
    <w:rsid w:val="008C70DD"/>
    <w:rsid w:val="008D0D52"/>
    <w:rsid w:val="008D3F4D"/>
    <w:rsid w:val="008D4573"/>
    <w:rsid w:val="008E6DC7"/>
    <w:rsid w:val="008F26EE"/>
    <w:rsid w:val="008F5B5A"/>
    <w:rsid w:val="009027C4"/>
    <w:rsid w:val="009118B4"/>
    <w:rsid w:val="00924FAC"/>
    <w:rsid w:val="0092547B"/>
    <w:rsid w:val="00926FBC"/>
    <w:rsid w:val="009374CE"/>
    <w:rsid w:val="00943B90"/>
    <w:rsid w:val="00950AA8"/>
    <w:rsid w:val="00953168"/>
    <w:rsid w:val="00955E6B"/>
    <w:rsid w:val="0095652E"/>
    <w:rsid w:val="00956CA8"/>
    <w:rsid w:val="00961791"/>
    <w:rsid w:val="009671FB"/>
    <w:rsid w:val="0097643B"/>
    <w:rsid w:val="0098056E"/>
    <w:rsid w:val="009819DF"/>
    <w:rsid w:val="00982C13"/>
    <w:rsid w:val="00986F15"/>
    <w:rsid w:val="009908A6"/>
    <w:rsid w:val="00991306"/>
    <w:rsid w:val="009A2888"/>
    <w:rsid w:val="009A4753"/>
    <w:rsid w:val="009A4E41"/>
    <w:rsid w:val="009A66B4"/>
    <w:rsid w:val="009A75CD"/>
    <w:rsid w:val="009B03E3"/>
    <w:rsid w:val="009B3396"/>
    <w:rsid w:val="009B3CAE"/>
    <w:rsid w:val="009B4800"/>
    <w:rsid w:val="009C48E0"/>
    <w:rsid w:val="009C4BC4"/>
    <w:rsid w:val="009C5F2E"/>
    <w:rsid w:val="009C61E1"/>
    <w:rsid w:val="009C726C"/>
    <w:rsid w:val="009D3A5B"/>
    <w:rsid w:val="009D55A7"/>
    <w:rsid w:val="009D7751"/>
    <w:rsid w:val="009E59D0"/>
    <w:rsid w:val="009E782D"/>
    <w:rsid w:val="00A053BD"/>
    <w:rsid w:val="00A1346C"/>
    <w:rsid w:val="00A143CD"/>
    <w:rsid w:val="00A15E86"/>
    <w:rsid w:val="00A16031"/>
    <w:rsid w:val="00A26D91"/>
    <w:rsid w:val="00A26F81"/>
    <w:rsid w:val="00A31EC2"/>
    <w:rsid w:val="00A3767A"/>
    <w:rsid w:val="00A43E8F"/>
    <w:rsid w:val="00A4511C"/>
    <w:rsid w:val="00A577F0"/>
    <w:rsid w:val="00A57928"/>
    <w:rsid w:val="00A654B9"/>
    <w:rsid w:val="00A67941"/>
    <w:rsid w:val="00A70BA3"/>
    <w:rsid w:val="00A7356F"/>
    <w:rsid w:val="00A77AED"/>
    <w:rsid w:val="00A85FBF"/>
    <w:rsid w:val="00A87DE0"/>
    <w:rsid w:val="00A94A29"/>
    <w:rsid w:val="00A95CFA"/>
    <w:rsid w:val="00AA22A6"/>
    <w:rsid w:val="00AA4518"/>
    <w:rsid w:val="00AB0140"/>
    <w:rsid w:val="00AC6B45"/>
    <w:rsid w:val="00AD2316"/>
    <w:rsid w:val="00AD4749"/>
    <w:rsid w:val="00AD5064"/>
    <w:rsid w:val="00AE0E95"/>
    <w:rsid w:val="00AF18B5"/>
    <w:rsid w:val="00B111D4"/>
    <w:rsid w:val="00B11977"/>
    <w:rsid w:val="00B13971"/>
    <w:rsid w:val="00B26780"/>
    <w:rsid w:val="00B34926"/>
    <w:rsid w:val="00B358B6"/>
    <w:rsid w:val="00B40073"/>
    <w:rsid w:val="00B41CEE"/>
    <w:rsid w:val="00B45C99"/>
    <w:rsid w:val="00B513E8"/>
    <w:rsid w:val="00B53149"/>
    <w:rsid w:val="00B55ED1"/>
    <w:rsid w:val="00B55EF4"/>
    <w:rsid w:val="00B56854"/>
    <w:rsid w:val="00B630FC"/>
    <w:rsid w:val="00B70362"/>
    <w:rsid w:val="00B72869"/>
    <w:rsid w:val="00B74A83"/>
    <w:rsid w:val="00B7530C"/>
    <w:rsid w:val="00B803D6"/>
    <w:rsid w:val="00B80A0D"/>
    <w:rsid w:val="00B81A17"/>
    <w:rsid w:val="00B918C5"/>
    <w:rsid w:val="00BA287A"/>
    <w:rsid w:val="00BA3328"/>
    <w:rsid w:val="00BA37CA"/>
    <w:rsid w:val="00BA4B72"/>
    <w:rsid w:val="00BA4CC2"/>
    <w:rsid w:val="00BA4E49"/>
    <w:rsid w:val="00BB0899"/>
    <w:rsid w:val="00BB230E"/>
    <w:rsid w:val="00BB6367"/>
    <w:rsid w:val="00BB70AE"/>
    <w:rsid w:val="00BB7C6D"/>
    <w:rsid w:val="00BC3D52"/>
    <w:rsid w:val="00BC3EA8"/>
    <w:rsid w:val="00BC40A2"/>
    <w:rsid w:val="00BC51C4"/>
    <w:rsid w:val="00BD014A"/>
    <w:rsid w:val="00BD0167"/>
    <w:rsid w:val="00BD2734"/>
    <w:rsid w:val="00BD50A8"/>
    <w:rsid w:val="00BD7113"/>
    <w:rsid w:val="00BD7681"/>
    <w:rsid w:val="00BE0B21"/>
    <w:rsid w:val="00BE199C"/>
    <w:rsid w:val="00BF034C"/>
    <w:rsid w:val="00BF22D0"/>
    <w:rsid w:val="00BF2ECF"/>
    <w:rsid w:val="00BF6892"/>
    <w:rsid w:val="00C174BD"/>
    <w:rsid w:val="00C233C2"/>
    <w:rsid w:val="00C31D56"/>
    <w:rsid w:val="00C34DF3"/>
    <w:rsid w:val="00C36270"/>
    <w:rsid w:val="00C465D0"/>
    <w:rsid w:val="00C50EA0"/>
    <w:rsid w:val="00C51252"/>
    <w:rsid w:val="00C5266C"/>
    <w:rsid w:val="00C52D6C"/>
    <w:rsid w:val="00C548F5"/>
    <w:rsid w:val="00C55FDF"/>
    <w:rsid w:val="00C61EB9"/>
    <w:rsid w:val="00C80BFC"/>
    <w:rsid w:val="00C82136"/>
    <w:rsid w:val="00C866D6"/>
    <w:rsid w:val="00C86A80"/>
    <w:rsid w:val="00C870C0"/>
    <w:rsid w:val="00C87E84"/>
    <w:rsid w:val="00C908EE"/>
    <w:rsid w:val="00CA3F2A"/>
    <w:rsid w:val="00CA799E"/>
    <w:rsid w:val="00CB1003"/>
    <w:rsid w:val="00CB2058"/>
    <w:rsid w:val="00CB6B91"/>
    <w:rsid w:val="00CE38A9"/>
    <w:rsid w:val="00D01368"/>
    <w:rsid w:val="00D156E0"/>
    <w:rsid w:val="00D33772"/>
    <w:rsid w:val="00D40726"/>
    <w:rsid w:val="00D4560D"/>
    <w:rsid w:val="00D502BA"/>
    <w:rsid w:val="00D50487"/>
    <w:rsid w:val="00D51A0F"/>
    <w:rsid w:val="00D5246A"/>
    <w:rsid w:val="00D568BC"/>
    <w:rsid w:val="00D617A8"/>
    <w:rsid w:val="00D640D9"/>
    <w:rsid w:val="00D661BA"/>
    <w:rsid w:val="00D87204"/>
    <w:rsid w:val="00D91AE8"/>
    <w:rsid w:val="00D96044"/>
    <w:rsid w:val="00D96D0A"/>
    <w:rsid w:val="00DA1D7E"/>
    <w:rsid w:val="00DB73C4"/>
    <w:rsid w:val="00DC6C57"/>
    <w:rsid w:val="00DC726D"/>
    <w:rsid w:val="00DD2B59"/>
    <w:rsid w:val="00DD7641"/>
    <w:rsid w:val="00DE31AF"/>
    <w:rsid w:val="00DE67D8"/>
    <w:rsid w:val="00DF3CAA"/>
    <w:rsid w:val="00DF5E17"/>
    <w:rsid w:val="00E1450A"/>
    <w:rsid w:val="00E246B8"/>
    <w:rsid w:val="00E26D59"/>
    <w:rsid w:val="00E27173"/>
    <w:rsid w:val="00E32D6E"/>
    <w:rsid w:val="00E337CB"/>
    <w:rsid w:val="00E34E26"/>
    <w:rsid w:val="00E47F39"/>
    <w:rsid w:val="00E52246"/>
    <w:rsid w:val="00E55759"/>
    <w:rsid w:val="00E55E28"/>
    <w:rsid w:val="00E6053F"/>
    <w:rsid w:val="00E606A0"/>
    <w:rsid w:val="00E62AB3"/>
    <w:rsid w:val="00E7578D"/>
    <w:rsid w:val="00E773A4"/>
    <w:rsid w:val="00E829F0"/>
    <w:rsid w:val="00E849EE"/>
    <w:rsid w:val="00E9499B"/>
    <w:rsid w:val="00EA093D"/>
    <w:rsid w:val="00EB02DB"/>
    <w:rsid w:val="00EB0833"/>
    <w:rsid w:val="00EB1D1C"/>
    <w:rsid w:val="00EC3371"/>
    <w:rsid w:val="00ED3BEE"/>
    <w:rsid w:val="00ED671F"/>
    <w:rsid w:val="00EE6FA0"/>
    <w:rsid w:val="00EF03F4"/>
    <w:rsid w:val="00EF51DC"/>
    <w:rsid w:val="00F03D1F"/>
    <w:rsid w:val="00F052BB"/>
    <w:rsid w:val="00F111B6"/>
    <w:rsid w:val="00F16756"/>
    <w:rsid w:val="00F24E87"/>
    <w:rsid w:val="00F31783"/>
    <w:rsid w:val="00F34EFB"/>
    <w:rsid w:val="00F50733"/>
    <w:rsid w:val="00F72A70"/>
    <w:rsid w:val="00F83F48"/>
    <w:rsid w:val="00F90661"/>
    <w:rsid w:val="00FA08EE"/>
    <w:rsid w:val="00FD325A"/>
    <w:rsid w:val="00FD3B29"/>
    <w:rsid w:val="00FE0F1C"/>
    <w:rsid w:val="00FF61E0"/>
    <w:rsid w:val="00FF6F15"/>
    <w:rsid w:val="00FF72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349B9E"/>
  <w15:chartTrackingRefBased/>
  <w15:docId w15:val="{6D04B829-D6D0-411D-A6A9-2E40EB5B0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977"/>
    <w:pPr>
      <w:jc w:val="both"/>
    </w:pPr>
    <w:rPr>
      <w:rFonts w:ascii="Arial" w:hAnsi="Arial"/>
      <w:sz w:val="22"/>
      <w:lang w:val="ca-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95CFA"/>
    <w:pPr>
      <w:tabs>
        <w:tab w:val="center" w:pos="4252"/>
        <w:tab w:val="right" w:pos="8504"/>
      </w:tabs>
    </w:pPr>
  </w:style>
  <w:style w:type="character" w:customStyle="1" w:styleId="EncabezadoCar">
    <w:name w:val="Encabezado Car"/>
    <w:link w:val="Encabezado"/>
    <w:uiPriority w:val="99"/>
    <w:rsid w:val="00A95CFA"/>
    <w:rPr>
      <w:lang w:val="es-ES_tradnl" w:eastAsia="es-ES_tradnl"/>
    </w:rPr>
  </w:style>
  <w:style w:type="paragraph" w:styleId="Piedepgina">
    <w:name w:val="footer"/>
    <w:basedOn w:val="Normal"/>
    <w:link w:val="PiedepginaCar"/>
    <w:uiPriority w:val="99"/>
    <w:unhideWhenUsed/>
    <w:rsid w:val="00A95CFA"/>
    <w:pPr>
      <w:tabs>
        <w:tab w:val="center" w:pos="4252"/>
        <w:tab w:val="right" w:pos="8504"/>
      </w:tabs>
    </w:pPr>
  </w:style>
  <w:style w:type="character" w:customStyle="1" w:styleId="PiedepginaCar">
    <w:name w:val="Pie de página Car"/>
    <w:link w:val="Piedepgina"/>
    <w:uiPriority w:val="99"/>
    <w:rsid w:val="00A95CFA"/>
    <w:rPr>
      <w:lang w:val="es-ES_tradnl" w:eastAsia="es-ES_tradnl"/>
    </w:rPr>
  </w:style>
  <w:style w:type="paragraph" w:customStyle="1" w:styleId="Default">
    <w:name w:val="Default"/>
    <w:rsid w:val="00A95CFA"/>
    <w:pPr>
      <w:autoSpaceDE w:val="0"/>
      <w:autoSpaceDN w:val="0"/>
      <w:adjustRightInd w:val="0"/>
    </w:pPr>
    <w:rPr>
      <w:rFonts w:ascii="Arial" w:hAnsi="Arial"/>
      <w:color w:val="000000"/>
      <w:sz w:val="24"/>
      <w:szCs w:val="24"/>
    </w:rPr>
  </w:style>
  <w:style w:type="paragraph" w:styleId="Sinespaciado">
    <w:name w:val="No Spacing"/>
    <w:uiPriority w:val="1"/>
    <w:qFormat/>
    <w:rsid w:val="00A95CFA"/>
    <w:rPr>
      <w:lang w:val="ca-ES" w:eastAsia="es-ES_tradnl"/>
    </w:rPr>
  </w:style>
  <w:style w:type="character" w:styleId="Hipervnculo">
    <w:name w:val="Hyperlink"/>
    <w:uiPriority w:val="99"/>
    <w:unhideWhenUsed/>
    <w:rsid w:val="00A95CFA"/>
    <w:rPr>
      <w:color w:val="0000FF"/>
      <w:u w:val="single"/>
    </w:rPr>
  </w:style>
  <w:style w:type="paragraph" w:styleId="Prrafodelista">
    <w:name w:val="List Paragraph"/>
    <w:aliases w:val="Titol"/>
    <w:basedOn w:val="Normal"/>
    <w:link w:val="PrrafodelistaCar"/>
    <w:uiPriority w:val="34"/>
    <w:qFormat/>
    <w:rsid w:val="00D4560D"/>
    <w:pPr>
      <w:ind w:left="708"/>
    </w:pPr>
  </w:style>
  <w:style w:type="character" w:customStyle="1" w:styleId="hps">
    <w:name w:val="hps"/>
    <w:rsid w:val="00BA4CC2"/>
  </w:style>
  <w:style w:type="character" w:customStyle="1" w:styleId="PrrafodelistaCar">
    <w:name w:val="Párrafo de lista Car"/>
    <w:aliases w:val="Titol Car"/>
    <w:link w:val="Prrafodelista"/>
    <w:uiPriority w:val="34"/>
    <w:rsid w:val="001F26AC"/>
    <w:rPr>
      <w:lang w:val="ca-ES" w:eastAsia="es-ES_tradnl"/>
    </w:rPr>
  </w:style>
  <w:style w:type="table" w:styleId="Tablaconcuadrcula">
    <w:name w:val="Table Grid"/>
    <w:basedOn w:val="Tablanormal"/>
    <w:uiPriority w:val="59"/>
    <w:rsid w:val="00B80A0D"/>
    <w:rPr>
      <w:rFonts w:eastAsia="Times New Roman" w:cs="Times New Roman"/>
      <w:sz w:val="22"/>
      <w:szCs w:val="22"/>
      <w:lang w:val="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61EB9"/>
    <w:pPr>
      <w:spacing w:before="100" w:beforeAutospacing="1" w:after="100" w:afterAutospacing="1"/>
      <w:jc w:val="left"/>
    </w:pPr>
    <w:rPr>
      <w:rFonts w:ascii="Times New Roman" w:eastAsia="Times New Roman" w:hAnsi="Times New Roman" w:cs="Times New Roman"/>
      <w:sz w:val="24"/>
      <w:szCs w:val="24"/>
      <w:lang w:eastAsia="ca-ES"/>
    </w:rPr>
  </w:style>
  <w:style w:type="paragraph" w:styleId="Revisin">
    <w:name w:val="Revision"/>
    <w:hidden/>
    <w:uiPriority w:val="99"/>
    <w:semiHidden/>
    <w:rsid w:val="00332BF4"/>
    <w:rPr>
      <w:rFonts w:ascii="Arial" w:hAnsi="Arial"/>
      <w:sz w:val="22"/>
      <w:lang w:val="ca-ES" w:eastAsia="es-ES_tradnl"/>
    </w:rPr>
  </w:style>
  <w:style w:type="character" w:styleId="Mencinsinresolver">
    <w:name w:val="Unresolved Mention"/>
    <w:uiPriority w:val="99"/>
    <w:semiHidden/>
    <w:unhideWhenUsed/>
    <w:rsid w:val="00BB7C6D"/>
    <w:rPr>
      <w:color w:val="605E5C"/>
      <w:shd w:val="clear" w:color="auto" w:fill="E1DFDD"/>
    </w:rPr>
  </w:style>
  <w:style w:type="table" w:customStyle="1" w:styleId="TableNormal">
    <w:name w:val="Table Normal"/>
    <w:uiPriority w:val="2"/>
    <w:semiHidden/>
    <w:unhideWhenUsed/>
    <w:qFormat/>
    <w:rsid w:val="006C0900"/>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C0900"/>
    <w:pPr>
      <w:widowControl w:val="0"/>
      <w:autoSpaceDE w:val="0"/>
      <w:autoSpaceDN w:val="0"/>
      <w:jc w:val="left"/>
    </w:pPr>
    <w:rPr>
      <w:rFonts w:ascii="Arial MT" w:eastAsia="Arial MT" w:hAnsi="Arial MT" w:cs="Arial MT"/>
      <w:szCs w:val="22"/>
      <w:lang w:eastAsia="en-US"/>
    </w:rPr>
  </w:style>
  <w:style w:type="paragraph" w:styleId="Textonotapie">
    <w:name w:val="footnote text"/>
    <w:basedOn w:val="Normal"/>
    <w:link w:val="TextonotapieCar"/>
    <w:uiPriority w:val="99"/>
    <w:semiHidden/>
    <w:unhideWhenUsed/>
    <w:rsid w:val="002E32F1"/>
    <w:rPr>
      <w:sz w:val="20"/>
    </w:rPr>
  </w:style>
  <w:style w:type="character" w:customStyle="1" w:styleId="TextonotapieCar">
    <w:name w:val="Texto nota pie Car"/>
    <w:link w:val="Textonotapie"/>
    <w:uiPriority w:val="99"/>
    <w:semiHidden/>
    <w:rsid w:val="002E32F1"/>
    <w:rPr>
      <w:rFonts w:ascii="Arial" w:hAnsi="Arial"/>
      <w:lang w:val="ca-ES" w:eastAsia="es-ES_tradnl"/>
    </w:rPr>
  </w:style>
  <w:style w:type="character" w:styleId="Refdenotaalpie">
    <w:name w:val="footnote reference"/>
    <w:uiPriority w:val="99"/>
    <w:semiHidden/>
    <w:unhideWhenUsed/>
    <w:rsid w:val="002E32F1"/>
    <w:rPr>
      <w:vertAlign w:val="superscript"/>
    </w:rPr>
  </w:style>
  <w:style w:type="paragraph" w:customStyle="1" w:styleId="xxmsonormal">
    <w:name w:val="x_xmsonormal"/>
    <w:basedOn w:val="Normal"/>
    <w:rsid w:val="008374B0"/>
    <w:pPr>
      <w:spacing w:before="100" w:beforeAutospacing="1" w:after="100" w:afterAutospacing="1"/>
      <w:jc w:val="left"/>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052958">
      <w:bodyDiv w:val="1"/>
      <w:marLeft w:val="0"/>
      <w:marRight w:val="0"/>
      <w:marTop w:val="0"/>
      <w:marBottom w:val="0"/>
      <w:divBdr>
        <w:top w:val="none" w:sz="0" w:space="0" w:color="auto"/>
        <w:left w:val="none" w:sz="0" w:space="0" w:color="auto"/>
        <w:bottom w:val="none" w:sz="0" w:space="0" w:color="auto"/>
        <w:right w:val="none" w:sz="0" w:space="0" w:color="auto"/>
      </w:divBdr>
      <w:divsChild>
        <w:div w:id="482086370">
          <w:marLeft w:val="0"/>
          <w:marRight w:val="0"/>
          <w:marTop w:val="0"/>
          <w:marBottom w:val="0"/>
          <w:divBdr>
            <w:top w:val="none" w:sz="0" w:space="0" w:color="auto"/>
            <w:left w:val="none" w:sz="0" w:space="0" w:color="auto"/>
            <w:bottom w:val="none" w:sz="0" w:space="0" w:color="auto"/>
            <w:right w:val="none" w:sz="0" w:space="0" w:color="auto"/>
          </w:divBdr>
        </w:div>
        <w:div w:id="1844861034">
          <w:marLeft w:val="0"/>
          <w:marRight w:val="0"/>
          <w:marTop w:val="0"/>
          <w:marBottom w:val="0"/>
          <w:divBdr>
            <w:top w:val="none" w:sz="0" w:space="0" w:color="auto"/>
            <w:left w:val="none" w:sz="0" w:space="0" w:color="auto"/>
            <w:bottom w:val="none" w:sz="0" w:space="0" w:color="auto"/>
            <w:right w:val="none" w:sz="0" w:space="0" w:color="auto"/>
          </w:divBdr>
        </w:div>
        <w:div w:id="1871142796">
          <w:marLeft w:val="0"/>
          <w:marRight w:val="0"/>
          <w:marTop w:val="0"/>
          <w:marBottom w:val="0"/>
          <w:divBdr>
            <w:top w:val="none" w:sz="0" w:space="0" w:color="auto"/>
            <w:left w:val="none" w:sz="0" w:space="0" w:color="auto"/>
            <w:bottom w:val="none" w:sz="0" w:space="0" w:color="auto"/>
            <w:right w:val="none" w:sz="0" w:space="0" w:color="auto"/>
          </w:divBdr>
        </w:div>
      </w:divsChild>
    </w:div>
    <w:div w:id="515734184">
      <w:bodyDiv w:val="1"/>
      <w:marLeft w:val="0"/>
      <w:marRight w:val="0"/>
      <w:marTop w:val="0"/>
      <w:marBottom w:val="0"/>
      <w:divBdr>
        <w:top w:val="none" w:sz="0" w:space="0" w:color="auto"/>
        <w:left w:val="none" w:sz="0" w:space="0" w:color="auto"/>
        <w:bottom w:val="none" w:sz="0" w:space="0" w:color="auto"/>
        <w:right w:val="none" w:sz="0" w:space="0" w:color="auto"/>
      </w:divBdr>
    </w:div>
    <w:div w:id="840505342">
      <w:bodyDiv w:val="1"/>
      <w:marLeft w:val="0"/>
      <w:marRight w:val="0"/>
      <w:marTop w:val="0"/>
      <w:marBottom w:val="0"/>
      <w:divBdr>
        <w:top w:val="none" w:sz="0" w:space="0" w:color="auto"/>
        <w:left w:val="none" w:sz="0" w:space="0" w:color="auto"/>
        <w:bottom w:val="none" w:sz="0" w:space="0" w:color="auto"/>
        <w:right w:val="none" w:sz="0" w:space="0" w:color="auto"/>
      </w:divBdr>
    </w:div>
    <w:div w:id="993996096">
      <w:bodyDiv w:val="1"/>
      <w:marLeft w:val="0"/>
      <w:marRight w:val="0"/>
      <w:marTop w:val="0"/>
      <w:marBottom w:val="0"/>
      <w:divBdr>
        <w:top w:val="none" w:sz="0" w:space="0" w:color="auto"/>
        <w:left w:val="none" w:sz="0" w:space="0" w:color="auto"/>
        <w:bottom w:val="none" w:sz="0" w:space="0" w:color="auto"/>
        <w:right w:val="none" w:sz="0" w:space="0" w:color="auto"/>
      </w:divBdr>
    </w:div>
    <w:div w:id="1066689109">
      <w:bodyDiv w:val="1"/>
      <w:marLeft w:val="0"/>
      <w:marRight w:val="0"/>
      <w:marTop w:val="0"/>
      <w:marBottom w:val="0"/>
      <w:divBdr>
        <w:top w:val="none" w:sz="0" w:space="0" w:color="auto"/>
        <w:left w:val="none" w:sz="0" w:space="0" w:color="auto"/>
        <w:bottom w:val="none" w:sz="0" w:space="0" w:color="auto"/>
        <w:right w:val="none" w:sz="0" w:space="0" w:color="auto"/>
      </w:divBdr>
      <w:divsChild>
        <w:div w:id="267662852">
          <w:marLeft w:val="0"/>
          <w:marRight w:val="0"/>
          <w:marTop w:val="0"/>
          <w:marBottom w:val="0"/>
          <w:divBdr>
            <w:top w:val="none" w:sz="0" w:space="0" w:color="auto"/>
            <w:left w:val="none" w:sz="0" w:space="0" w:color="auto"/>
            <w:bottom w:val="none" w:sz="0" w:space="0" w:color="auto"/>
            <w:right w:val="none" w:sz="0" w:space="0" w:color="auto"/>
          </w:divBdr>
          <w:divsChild>
            <w:div w:id="1799957467">
              <w:marLeft w:val="0"/>
              <w:marRight w:val="0"/>
              <w:marTop w:val="0"/>
              <w:marBottom w:val="0"/>
              <w:divBdr>
                <w:top w:val="none" w:sz="0" w:space="0" w:color="auto"/>
                <w:left w:val="none" w:sz="0" w:space="0" w:color="auto"/>
                <w:bottom w:val="none" w:sz="0" w:space="0" w:color="auto"/>
                <w:right w:val="none" w:sz="0" w:space="0" w:color="auto"/>
              </w:divBdr>
              <w:divsChild>
                <w:div w:id="213735146">
                  <w:marLeft w:val="0"/>
                  <w:marRight w:val="0"/>
                  <w:marTop w:val="0"/>
                  <w:marBottom w:val="0"/>
                  <w:divBdr>
                    <w:top w:val="none" w:sz="0" w:space="0" w:color="auto"/>
                    <w:left w:val="none" w:sz="0" w:space="0" w:color="auto"/>
                    <w:bottom w:val="none" w:sz="0" w:space="0" w:color="auto"/>
                    <w:right w:val="none" w:sz="0" w:space="0" w:color="auto"/>
                  </w:divBdr>
                  <w:divsChild>
                    <w:div w:id="900410099">
                      <w:marLeft w:val="0"/>
                      <w:marRight w:val="0"/>
                      <w:marTop w:val="0"/>
                      <w:marBottom w:val="0"/>
                      <w:divBdr>
                        <w:top w:val="none" w:sz="0" w:space="0" w:color="auto"/>
                        <w:left w:val="none" w:sz="0" w:space="0" w:color="auto"/>
                        <w:bottom w:val="none" w:sz="0" w:space="0" w:color="auto"/>
                        <w:right w:val="none" w:sz="0" w:space="0" w:color="auto"/>
                      </w:divBdr>
                      <w:divsChild>
                        <w:div w:id="456142624">
                          <w:marLeft w:val="0"/>
                          <w:marRight w:val="0"/>
                          <w:marTop w:val="0"/>
                          <w:marBottom w:val="0"/>
                          <w:divBdr>
                            <w:top w:val="none" w:sz="0" w:space="0" w:color="auto"/>
                            <w:left w:val="none" w:sz="0" w:space="0" w:color="auto"/>
                            <w:bottom w:val="none" w:sz="0" w:space="0" w:color="auto"/>
                            <w:right w:val="none" w:sz="0" w:space="0" w:color="auto"/>
                          </w:divBdr>
                        </w:div>
                        <w:div w:id="1555309468">
                          <w:marLeft w:val="0"/>
                          <w:marRight w:val="0"/>
                          <w:marTop w:val="0"/>
                          <w:marBottom w:val="0"/>
                          <w:divBdr>
                            <w:top w:val="none" w:sz="0" w:space="0" w:color="auto"/>
                            <w:left w:val="none" w:sz="0" w:space="0" w:color="auto"/>
                            <w:bottom w:val="none" w:sz="0" w:space="0" w:color="auto"/>
                            <w:right w:val="none" w:sz="0" w:space="0" w:color="auto"/>
                          </w:divBdr>
                        </w:div>
                        <w:div w:id="1991709266">
                          <w:marLeft w:val="0"/>
                          <w:marRight w:val="0"/>
                          <w:marTop w:val="0"/>
                          <w:marBottom w:val="0"/>
                          <w:divBdr>
                            <w:top w:val="none" w:sz="0" w:space="0" w:color="auto"/>
                            <w:left w:val="none" w:sz="0" w:space="0" w:color="auto"/>
                            <w:bottom w:val="none" w:sz="0" w:space="0" w:color="auto"/>
                            <w:right w:val="none" w:sz="0" w:space="0" w:color="auto"/>
                          </w:divBdr>
                        </w:div>
                      </w:divsChild>
                    </w:div>
                    <w:div w:id="913052049">
                      <w:marLeft w:val="0"/>
                      <w:marRight w:val="0"/>
                      <w:marTop w:val="0"/>
                      <w:marBottom w:val="0"/>
                      <w:divBdr>
                        <w:top w:val="none" w:sz="0" w:space="0" w:color="auto"/>
                        <w:left w:val="none" w:sz="0" w:space="0" w:color="auto"/>
                        <w:bottom w:val="none" w:sz="0" w:space="0" w:color="auto"/>
                        <w:right w:val="none" w:sz="0" w:space="0" w:color="auto"/>
                      </w:divBdr>
                    </w:div>
                    <w:div w:id="1266039084">
                      <w:marLeft w:val="0"/>
                      <w:marRight w:val="0"/>
                      <w:marTop w:val="0"/>
                      <w:marBottom w:val="0"/>
                      <w:divBdr>
                        <w:top w:val="none" w:sz="0" w:space="0" w:color="auto"/>
                        <w:left w:val="none" w:sz="0" w:space="0" w:color="auto"/>
                        <w:bottom w:val="none" w:sz="0" w:space="0" w:color="auto"/>
                        <w:right w:val="none" w:sz="0" w:space="0" w:color="auto"/>
                      </w:divBdr>
                    </w:div>
                    <w:div w:id="1626348749">
                      <w:marLeft w:val="0"/>
                      <w:marRight w:val="0"/>
                      <w:marTop w:val="0"/>
                      <w:marBottom w:val="0"/>
                      <w:divBdr>
                        <w:top w:val="none" w:sz="0" w:space="0" w:color="auto"/>
                        <w:left w:val="none" w:sz="0" w:space="0" w:color="auto"/>
                        <w:bottom w:val="none" w:sz="0" w:space="0" w:color="auto"/>
                        <w:right w:val="none" w:sz="0" w:space="0" w:color="auto"/>
                      </w:divBdr>
                    </w:div>
                    <w:div w:id="1762754305">
                      <w:marLeft w:val="0"/>
                      <w:marRight w:val="0"/>
                      <w:marTop w:val="0"/>
                      <w:marBottom w:val="0"/>
                      <w:divBdr>
                        <w:top w:val="none" w:sz="0" w:space="0" w:color="auto"/>
                        <w:left w:val="none" w:sz="0" w:space="0" w:color="auto"/>
                        <w:bottom w:val="none" w:sz="0" w:space="0" w:color="auto"/>
                        <w:right w:val="none" w:sz="0" w:space="0" w:color="auto"/>
                      </w:divBdr>
                    </w:div>
                    <w:div w:id="1802502316">
                      <w:marLeft w:val="0"/>
                      <w:marRight w:val="0"/>
                      <w:marTop w:val="0"/>
                      <w:marBottom w:val="0"/>
                      <w:divBdr>
                        <w:top w:val="none" w:sz="0" w:space="0" w:color="auto"/>
                        <w:left w:val="none" w:sz="0" w:space="0" w:color="auto"/>
                        <w:bottom w:val="none" w:sz="0" w:space="0" w:color="auto"/>
                        <w:right w:val="none" w:sz="0" w:space="0" w:color="auto"/>
                      </w:divBdr>
                    </w:div>
                    <w:div w:id="1936593348">
                      <w:marLeft w:val="0"/>
                      <w:marRight w:val="0"/>
                      <w:marTop w:val="0"/>
                      <w:marBottom w:val="0"/>
                      <w:divBdr>
                        <w:top w:val="none" w:sz="0" w:space="0" w:color="auto"/>
                        <w:left w:val="none" w:sz="0" w:space="0" w:color="auto"/>
                        <w:bottom w:val="none" w:sz="0" w:space="0" w:color="auto"/>
                        <w:right w:val="none" w:sz="0" w:space="0" w:color="auto"/>
                      </w:divBdr>
                    </w:div>
                    <w:div w:id="1994792863">
                      <w:marLeft w:val="0"/>
                      <w:marRight w:val="0"/>
                      <w:marTop w:val="0"/>
                      <w:marBottom w:val="0"/>
                      <w:divBdr>
                        <w:top w:val="none" w:sz="0" w:space="0" w:color="auto"/>
                        <w:left w:val="none" w:sz="0" w:space="0" w:color="auto"/>
                        <w:bottom w:val="none" w:sz="0" w:space="0" w:color="auto"/>
                        <w:right w:val="none" w:sz="0" w:space="0" w:color="auto"/>
                      </w:divBdr>
                    </w:div>
                  </w:divsChild>
                </w:div>
                <w:div w:id="166674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95859">
          <w:marLeft w:val="0"/>
          <w:marRight w:val="0"/>
          <w:marTop w:val="0"/>
          <w:marBottom w:val="0"/>
          <w:divBdr>
            <w:top w:val="none" w:sz="0" w:space="0" w:color="auto"/>
            <w:left w:val="none" w:sz="0" w:space="0" w:color="auto"/>
            <w:bottom w:val="none" w:sz="0" w:space="0" w:color="auto"/>
            <w:right w:val="none" w:sz="0" w:space="0" w:color="auto"/>
          </w:divBdr>
        </w:div>
      </w:divsChild>
    </w:div>
    <w:div w:id="1114668918">
      <w:bodyDiv w:val="1"/>
      <w:marLeft w:val="0"/>
      <w:marRight w:val="0"/>
      <w:marTop w:val="0"/>
      <w:marBottom w:val="0"/>
      <w:divBdr>
        <w:top w:val="none" w:sz="0" w:space="0" w:color="auto"/>
        <w:left w:val="none" w:sz="0" w:space="0" w:color="auto"/>
        <w:bottom w:val="none" w:sz="0" w:space="0" w:color="auto"/>
        <w:right w:val="none" w:sz="0" w:space="0" w:color="auto"/>
      </w:divBdr>
      <w:divsChild>
        <w:div w:id="1127351994">
          <w:marLeft w:val="0"/>
          <w:marRight w:val="0"/>
          <w:marTop w:val="0"/>
          <w:marBottom w:val="0"/>
          <w:divBdr>
            <w:top w:val="none" w:sz="0" w:space="0" w:color="auto"/>
            <w:left w:val="none" w:sz="0" w:space="0" w:color="auto"/>
            <w:bottom w:val="none" w:sz="0" w:space="0" w:color="auto"/>
            <w:right w:val="none" w:sz="0" w:space="0" w:color="auto"/>
          </w:divBdr>
        </w:div>
        <w:div w:id="1744715472">
          <w:marLeft w:val="0"/>
          <w:marRight w:val="0"/>
          <w:marTop w:val="0"/>
          <w:marBottom w:val="0"/>
          <w:divBdr>
            <w:top w:val="none" w:sz="0" w:space="0" w:color="auto"/>
            <w:left w:val="none" w:sz="0" w:space="0" w:color="auto"/>
            <w:bottom w:val="none" w:sz="0" w:space="0" w:color="auto"/>
            <w:right w:val="none" w:sz="0" w:space="0" w:color="auto"/>
          </w:divBdr>
          <w:divsChild>
            <w:div w:id="1052189157">
              <w:marLeft w:val="0"/>
              <w:marRight w:val="0"/>
              <w:marTop w:val="0"/>
              <w:marBottom w:val="0"/>
              <w:divBdr>
                <w:top w:val="none" w:sz="0" w:space="0" w:color="auto"/>
                <w:left w:val="none" w:sz="0" w:space="0" w:color="auto"/>
                <w:bottom w:val="none" w:sz="0" w:space="0" w:color="auto"/>
                <w:right w:val="none" w:sz="0" w:space="0" w:color="auto"/>
              </w:divBdr>
              <w:divsChild>
                <w:div w:id="887959413">
                  <w:marLeft w:val="0"/>
                  <w:marRight w:val="0"/>
                  <w:marTop w:val="0"/>
                  <w:marBottom w:val="0"/>
                  <w:divBdr>
                    <w:top w:val="none" w:sz="0" w:space="0" w:color="auto"/>
                    <w:left w:val="none" w:sz="0" w:space="0" w:color="auto"/>
                    <w:bottom w:val="none" w:sz="0" w:space="0" w:color="auto"/>
                    <w:right w:val="none" w:sz="0" w:space="0" w:color="auto"/>
                  </w:divBdr>
                </w:div>
                <w:div w:id="1524900137">
                  <w:marLeft w:val="0"/>
                  <w:marRight w:val="0"/>
                  <w:marTop w:val="0"/>
                  <w:marBottom w:val="0"/>
                  <w:divBdr>
                    <w:top w:val="none" w:sz="0" w:space="0" w:color="auto"/>
                    <w:left w:val="none" w:sz="0" w:space="0" w:color="auto"/>
                    <w:bottom w:val="none" w:sz="0" w:space="0" w:color="auto"/>
                    <w:right w:val="none" w:sz="0" w:space="0" w:color="auto"/>
                  </w:divBdr>
                  <w:divsChild>
                    <w:div w:id="8026714">
                      <w:marLeft w:val="0"/>
                      <w:marRight w:val="0"/>
                      <w:marTop w:val="0"/>
                      <w:marBottom w:val="0"/>
                      <w:divBdr>
                        <w:top w:val="none" w:sz="0" w:space="0" w:color="auto"/>
                        <w:left w:val="none" w:sz="0" w:space="0" w:color="auto"/>
                        <w:bottom w:val="none" w:sz="0" w:space="0" w:color="auto"/>
                        <w:right w:val="none" w:sz="0" w:space="0" w:color="auto"/>
                      </w:divBdr>
                    </w:div>
                    <w:div w:id="93014956">
                      <w:marLeft w:val="0"/>
                      <w:marRight w:val="0"/>
                      <w:marTop w:val="0"/>
                      <w:marBottom w:val="0"/>
                      <w:divBdr>
                        <w:top w:val="none" w:sz="0" w:space="0" w:color="auto"/>
                        <w:left w:val="none" w:sz="0" w:space="0" w:color="auto"/>
                        <w:bottom w:val="none" w:sz="0" w:space="0" w:color="auto"/>
                        <w:right w:val="none" w:sz="0" w:space="0" w:color="auto"/>
                      </w:divBdr>
                    </w:div>
                    <w:div w:id="454951390">
                      <w:marLeft w:val="0"/>
                      <w:marRight w:val="0"/>
                      <w:marTop w:val="0"/>
                      <w:marBottom w:val="0"/>
                      <w:divBdr>
                        <w:top w:val="none" w:sz="0" w:space="0" w:color="auto"/>
                        <w:left w:val="none" w:sz="0" w:space="0" w:color="auto"/>
                        <w:bottom w:val="none" w:sz="0" w:space="0" w:color="auto"/>
                        <w:right w:val="none" w:sz="0" w:space="0" w:color="auto"/>
                      </w:divBdr>
                      <w:divsChild>
                        <w:div w:id="650527097">
                          <w:marLeft w:val="0"/>
                          <w:marRight w:val="0"/>
                          <w:marTop w:val="0"/>
                          <w:marBottom w:val="0"/>
                          <w:divBdr>
                            <w:top w:val="none" w:sz="0" w:space="0" w:color="auto"/>
                            <w:left w:val="none" w:sz="0" w:space="0" w:color="auto"/>
                            <w:bottom w:val="none" w:sz="0" w:space="0" w:color="auto"/>
                            <w:right w:val="none" w:sz="0" w:space="0" w:color="auto"/>
                          </w:divBdr>
                        </w:div>
                        <w:div w:id="1685207128">
                          <w:marLeft w:val="0"/>
                          <w:marRight w:val="0"/>
                          <w:marTop w:val="0"/>
                          <w:marBottom w:val="0"/>
                          <w:divBdr>
                            <w:top w:val="none" w:sz="0" w:space="0" w:color="auto"/>
                            <w:left w:val="none" w:sz="0" w:space="0" w:color="auto"/>
                            <w:bottom w:val="none" w:sz="0" w:space="0" w:color="auto"/>
                            <w:right w:val="none" w:sz="0" w:space="0" w:color="auto"/>
                          </w:divBdr>
                        </w:div>
                        <w:div w:id="1836191134">
                          <w:marLeft w:val="0"/>
                          <w:marRight w:val="0"/>
                          <w:marTop w:val="0"/>
                          <w:marBottom w:val="0"/>
                          <w:divBdr>
                            <w:top w:val="none" w:sz="0" w:space="0" w:color="auto"/>
                            <w:left w:val="none" w:sz="0" w:space="0" w:color="auto"/>
                            <w:bottom w:val="none" w:sz="0" w:space="0" w:color="auto"/>
                            <w:right w:val="none" w:sz="0" w:space="0" w:color="auto"/>
                          </w:divBdr>
                        </w:div>
                      </w:divsChild>
                    </w:div>
                    <w:div w:id="565602520">
                      <w:marLeft w:val="0"/>
                      <w:marRight w:val="0"/>
                      <w:marTop w:val="0"/>
                      <w:marBottom w:val="0"/>
                      <w:divBdr>
                        <w:top w:val="none" w:sz="0" w:space="0" w:color="auto"/>
                        <w:left w:val="none" w:sz="0" w:space="0" w:color="auto"/>
                        <w:bottom w:val="none" w:sz="0" w:space="0" w:color="auto"/>
                        <w:right w:val="none" w:sz="0" w:space="0" w:color="auto"/>
                      </w:divBdr>
                    </w:div>
                    <w:div w:id="569314300">
                      <w:marLeft w:val="0"/>
                      <w:marRight w:val="0"/>
                      <w:marTop w:val="0"/>
                      <w:marBottom w:val="0"/>
                      <w:divBdr>
                        <w:top w:val="none" w:sz="0" w:space="0" w:color="auto"/>
                        <w:left w:val="none" w:sz="0" w:space="0" w:color="auto"/>
                        <w:bottom w:val="none" w:sz="0" w:space="0" w:color="auto"/>
                        <w:right w:val="none" w:sz="0" w:space="0" w:color="auto"/>
                      </w:divBdr>
                    </w:div>
                    <w:div w:id="973486331">
                      <w:marLeft w:val="0"/>
                      <w:marRight w:val="0"/>
                      <w:marTop w:val="0"/>
                      <w:marBottom w:val="0"/>
                      <w:divBdr>
                        <w:top w:val="none" w:sz="0" w:space="0" w:color="auto"/>
                        <w:left w:val="none" w:sz="0" w:space="0" w:color="auto"/>
                        <w:bottom w:val="none" w:sz="0" w:space="0" w:color="auto"/>
                        <w:right w:val="none" w:sz="0" w:space="0" w:color="auto"/>
                      </w:divBdr>
                    </w:div>
                    <w:div w:id="1410619798">
                      <w:marLeft w:val="0"/>
                      <w:marRight w:val="0"/>
                      <w:marTop w:val="0"/>
                      <w:marBottom w:val="0"/>
                      <w:divBdr>
                        <w:top w:val="none" w:sz="0" w:space="0" w:color="auto"/>
                        <w:left w:val="none" w:sz="0" w:space="0" w:color="auto"/>
                        <w:bottom w:val="none" w:sz="0" w:space="0" w:color="auto"/>
                        <w:right w:val="none" w:sz="0" w:space="0" w:color="auto"/>
                      </w:divBdr>
                    </w:div>
                    <w:div w:id="192868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295193">
      <w:bodyDiv w:val="1"/>
      <w:marLeft w:val="0"/>
      <w:marRight w:val="0"/>
      <w:marTop w:val="0"/>
      <w:marBottom w:val="0"/>
      <w:divBdr>
        <w:top w:val="none" w:sz="0" w:space="0" w:color="auto"/>
        <w:left w:val="none" w:sz="0" w:space="0" w:color="auto"/>
        <w:bottom w:val="none" w:sz="0" w:space="0" w:color="auto"/>
        <w:right w:val="none" w:sz="0" w:space="0" w:color="auto"/>
      </w:divBdr>
    </w:div>
    <w:div w:id="1436628605">
      <w:bodyDiv w:val="1"/>
      <w:marLeft w:val="0"/>
      <w:marRight w:val="0"/>
      <w:marTop w:val="0"/>
      <w:marBottom w:val="0"/>
      <w:divBdr>
        <w:top w:val="none" w:sz="0" w:space="0" w:color="auto"/>
        <w:left w:val="none" w:sz="0" w:space="0" w:color="auto"/>
        <w:bottom w:val="none" w:sz="0" w:space="0" w:color="auto"/>
        <w:right w:val="none" w:sz="0" w:space="0" w:color="auto"/>
      </w:divBdr>
    </w:div>
    <w:div w:id="187165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47537-D335-4D5F-AFF0-AAC7BC6DC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654</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 Morales Pastor</dc:creator>
  <cp:keywords/>
  <cp:lastModifiedBy>Laura Madurell Gil</cp:lastModifiedBy>
  <cp:revision>2</cp:revision>
  <cp:lastPrinted>2023-10-24T11:31:00Z</cp:lastPrinted>
  <dcterms:created xsi:type="dcterms:W3CDTF">2025-08-06T10:19:00Z</dcterms:created>
  <dcterms:modified xsi:type="dcterms:W3CDTF">2025-08-06T10:19:00Z</dcterms:modified>
</cp:coreProperties>
</file>